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76D4E" w14:textId="1691B158" w:rsidR="00114F30" w:rsidRPr="00D06F38" w:rsidRDefault="00114F30" w:rsidP="00114F30">
      <w:pPr>
        <w:jc w:val="center"/>
        <w:rPr>
          <w:b/>
          <w:bCs/>
          <w:sz w:val="36"/>
          <w:szCs w:val="36"/>
        </w:rPr>
      </w:pPr>
      <w:r w:rsidRPr="00D06F38">
        <w:rPr>
          <w:b/>
          <w:bCs/>
          <w:sz w:val="36"/>
          <w:szCs w:val="36"/>
        </w:rPr>
        <w:t>Proposed Amendments to</w:t>
      </w:r>
      <w:r w:rsidR="00A962DC">
        <w:rPr>
          <w:b/>
          <w:bCs/>
          <w:sz w:val="36"/>
          <w:szCs w:val="36"/>
        </w:rPr>
        <w:t xml:space="preserve"> Uniform</w:t>
      </w:r>
      <w:r w:rsidRPr="00D06F38">
        <w:rPr>
          <w:b/>
          <w:bCs/>
          <w:sz w:val="36"/>
          <w:szCs w:val="36"/>
        </w:rPr>
        <w:t xml:space="preserve"> Policy</w:t>
      </w:r>
    </w:p>
    <w:p w14:paraId="10D576E8" w14:textId="0A3CF90E" w:rsidR="002C2837" w:rsidRDefault="002C2837" w:rsidP="00114F30">
      <w:pPr>
        <w:rPr>
          <w:sz w:val="24"/>
          <w:szCs w:val="24"/>
        </w:rPr>
      </w:pPr>
      <w:r>
        <w:rPr>
          <w:sz w:val="24"/>
          <w:szCs w:val="24"/>
        </w:rPr>
        <w:t xml:space="preserve">Any changes made to the uniform policy will include a two-year integration period. This means that items added to the policy (such as skull caps or shorts) are authorized immediately. However, changes (such as from navy blue to black) can take place gradually, to allow officials time to acquire the appropriate attire. Most scholastic umpires should have multiple uniform color combinations; therefore, this change should not impact </w:t>
      </w:r>
      <w:r w:rsidR="00F853D2">
        <w:rPr>
          <w:sz w:val="24"/>
          <w:szCs w:val="24"/>
        </w:rPr>
        <w:t>umpires to any significant degree.</w:t>
      </w:r>
    </w:p>
    <w:p w14:paraId="5FB8B16F" w14:textId="77777777" w:rsidR="002C2837" w:rsidRDefault="002C2837" w:rsidP="00114F30">
      <w:pPr>
        <w:rPr>
          <w:sz w:val="24"/>
          <w:szCs w:val="24"/>
        </w:rPr>
      </w:pPr>
    </w:p>
    <w:p w14:paraId="2E43F0EC" w14:textId="683F4EA3" w:rsidR="00114F30" w:rsidRPr="00774586" w:rsidRDefault="00114F30" w:rsidP="00114F30">
      <w:pPr>
        <w:rPr>
          <w:sz w:val="24"/>
          <w:szCs w:val="24"/>
        </w:rPr>
      </w:pPr>
      <w:r w:rsidRPr="00774586">
        <w:rPr>
          <w:sz w:val="24"/>
          <w:szCs w:val="24"/>
        </w:rPr>
        <w:t>Amendment #1 – Change in Default Uniform Color</w:t>
      </w:r>
    </w:p>
    <w:p w14:paraId="7F7E5FC7" w14:textId="77777777" w:rsidR="00114F30" w:rsidRPr="00774586" w:rsidRDefault="00114F30" w:rsidP="00114F30">
      <w:pPr>
        <w:rPr>
          <w:sz w:val="24"/>
          <w:szCs w:val="24"/>
        </w:rPr>
      </w:pPr>
      <w:r w:rsidRPr="00774586">
        <w:rPr>
          <w:sz w:val="24"/>
          <w:szCs w:val="24"/>
        </w:rPr>
        <w:t xml:space="preserve">The proposed amendment would eliminate </w:t>
      </w:r>
      <w:r w:rsidRPr="00774586">
        <w:rPr>
          <w:b/>
          <w:bCs/>
          <w:i/>
          <w:iCs/>
          <w:sz w:val="24"/>
          <w:szCs w:val="24"/>
        </w:rPr>
        <w:t>all of Part Two</w:t>
      </w:r>
      <w:r w:rsidRPr="00774586">
        <w:rPr>
          <w:sz w:val="24"/>
          <w:szCs w:val="24"/>
        </w:rPr>
        <w:t xml:space="preserve"> and replace it with the following language.</w:t>
      </w:r>
    </w:p>
    <w:p w14:paraId="2E2D5187" w14:textId="77777777" w:rsidR="00114F30" w:rsidRPr="00774586" w:rsidRDefault="00114F30" w:rsidP="00114F30">
      <w:pPr>
        <w:rPr>
          <w:b/>
          <w:bCs/>
          <w:sz w:val="24"/>
          <w:szCs w:val="24"/>
        </w:rPr>
      </w:pPr>
      <w:r w:rsidRPr="00774586">
        <w:rPr>
          <w:b/>
          <w:bCs/>
          <w:sz w:val="24"/>
          <w:szCs w:val="24"/>
        </w:rPr>
        <w:t xml:space="preserve"> PART TWO – </w:t>
      </w:r>
      <w:r w:rsidRPr="00774586">
        <w:rPr>
          <w:sz w:val="24"/>
          <w:szCs w:val="24"/>
        </w:rPr>
        <w:t>Uniform Colors and Styles</w:t>
      </w:r>
    </w:p>
    <w:p w14:paraId="1B9D61D1" w14:textId="5308909D" w:rsidR="00114F30" w:rsidRPr="00774586" w:rsidRDefault="00114F30" w:rsidP="00114F30">
      <w:pPr>
        <w:numPr>
          <w:ilvl w:val="0"/>
          <w:numId w:val="11"/>
        </w:numPr>
        <w:spacing w:after="0" w:line="240" w:lineRule="auto"/>
        <w:textAlignment w:val="baseline"/>
        <w:rPr>
          <w:rFonts w:ascii="Arial" w:eastAsia="Times New Roman" w:hAnsi="Arial" w:cs="Arial"/>
          <w:color w:val="000000"/>
          <w:kern w:val="0"/>
          <w:sz w:val="24"/>
          <w:szCs w:val="24"/>
          <w14:ligatures w14:val="none"/>
        </w:rPr>
      </w:pPr>
      <w:r w:rsidRPr="00774586">
        <w:rPr>
          <w:rFonts w:ascii="Calibri" w:eastAsia="Times New Roman" w:hAnsi="Calibri" w:cs="Calibri"/>
          <w:color w:val="000000"/>
          <w:kern w:val="0"/>
          <w:sz w:val="24"/>
          <w:szCs w:val="24"/>
          <w14:ligatures w14:val="none"/>
        </w:rPr>
        <w:t>The primary shirt color is black with white trim. Alternate uniform color combinations (such as light blue with black trim</w:t>
      </w:r>
      <w:r w:rsidR="00F853D2">
        <w:rPr>
          <w:rFonts w:ascii="Calibri" w:eastAsia="Times New Roman" w:hAnsi="Calibri" w:cs="Calibri"/>
          <w:color w:val="000000"/>
          <w:kern w:val="0"/>
          <w:sz w:val="24"/>
          <w:szCs w:val="24"/>
          <w14:ligatures w14:val="none"/>
        </w:rPr>
        <w:t xml:space="preserve"> or black piping</w:t>
      </w:r>
      <w:r w:rsidRPr="00774586">
        <w:rPr>
          <w:rFonts w:ascii="Calibri" w:eastAsia="Times New Roman" w:hAnsi="Calibri" w:cs="Calibri"/>
          <w:color w:val="000000"/>
          <w:kern w:val="0"/>
          <w:sz w:val="24"/>
          <w:szCs w:val="24"/>
          <w14:ligatures w14:val="none"/>
        </w:rPr>
        <w:t>, navy blue with red and white trim</w:t>
      </w:r>
      <w:r w:rsidR="00F853D2">
        <w:rPr>
          <w:rFonts w:ascii="Calibri" w:eastAsia="Times New Roman" w:hAnsi="Calibri" w:cs="Calibri"/>
          <w:color w:val="000000"/>
          <w:kern w:val="0"/>
          <w:sz w:val="24"/>
          <w:szCs w:val="24"/>
          <w14:ligatures w14:val="none"/>
        </w:rPr>
        <w:t>, or black with grey piping)</w:t>
      </w:r>
      <w:r w:rsidRPr="00774586">
        <w:rPr>
          <w:rFonts w:ascii="Calibri" w:eastAsia="Times New Roman" w:hAnsi="Calibri" w:cs="Calibri"/>
          <w:color w:val="000000"/>
          <w:kern w:val="0"/>
          <w:sz w:val="24"/>
          <w:szCs w:val="24"/>
          <w14:ligatures w14:val="none"/>
        </w:rPr>
        <w:t xml:space="preserve"> are</w:t>
      </w:r>
      <w:r>
        <w:rPr>
          <w:rFonts w:ascii="Calibri" w:eastAsia="Times New Roman" w:hAnsi="Calibri" w:cs="Calibri"/>
          <w:color w:val="000000"/>
          <w:kern w:val="0"/>
          <w:sz w:val="24"/>
          <w:szCs w:val="24"/>
          <w14:ligatures w14:val="none"/>
        </w:rPr>
        <w:t xml:space="preserve"> also</w:t>
      </w:r>
      <w:r w:rsidR="00F853D2">
        <w:rPr>
          <w:rFonts w:ascii="Calibri" w:eastAsia="Times New Roman" w:hAnsi="Calibri" w:cs="Calibri"/>
          <w:color w:val="000000"/>
          <w:kern w:val="0"/>
          <w:sz w:val="24"/>
          <w:szCs w:val="24"/>
          <w14:ligatures w14:val="none"/>
        </w:rPr>
        <w:t xml:space="preserve"> authorized</w:t>
      </w:r>
      <w:r w:rsidRPr="00774586">
        <w:rPr>
          <w:rFonts w:ascii="Calibri" w:eastAsia="Times New Roman" w:hAnsi="Calibri" w:cs="Calibri"/>
          <w:color w:val="000000"/>
          <w:kern w:val="0"/>
          <w:sz w:val="24"/>
          <w:szCs w:val="24"/>
          <w14:ligatures w14:val="none"/>
        </w:rPr>
        <w:t>. </w:t>
      </w:r>
    </w:p>
    <w:p w14:paraId="7FBE441F" w14:textId="3898B273" w:rsidR="00114F30" w:rsidRPr="00774586" w:rsidRDefault="00114F30" w:rsidP="00114F30">
      <w:pPr>
        <w:numPr>
          <w:ilvl w:val="0"/>
          <w:numId w:val="11"/>
        </w:numPr>
        <w:spacing w:after="0" w:line="240" w:lineRule="auto"/>
        <w:textAlignment w:val="baseline"/>
        <w:rPr>
          <w:rFonts w:ascii="Arial" w:eastAsia="Times New Roman" w:hAnsi="Arial" w:cs="Arial"/>
          <w:color w:val="000000"/>
          <w:kern w:val="0"/>
          <w:sz w:val="24"/>
          <w:szCs w:val="24"/>
          <w14:ligatures w14:val="none"/>
        </w:rPr>
      </w:pPr>
      <w:r w:rsidRPr="00774586">
        <w:rPr>
          <w:rFonts w:ascii="Calibri" w:eastAsia="Times New Roman" w:hAnsi="Calibri" w:cs="Calibri"/>
          <w:color w:val="000000"/>
          <w:kern w:val="0"/>
          <w:sz w:val="24"/>
          <w:szCs w:val="24"/>
          <w14:ligatures w14:val="none"/>
        </w:rPr>
        <w:t>The primary color for the uniform pants is charcoal grey. Heather grey is an acceptable, but not preferred option. To the extent possible, the color of the uniform pants should match.</w:t>
      </w:r>
    </w:p>
    <w:p w14:paraId="4148581E" w14:textId="77777777" w:rsidR="00114F30" w:rsidRPr="00774586" w:rsidRDefault="00114F30" w:rsidP="00114F30">
      <w:pPr>
        <w:numPr>
          <w:ilvl w:val="0"/>
          <w:numId w:val="11"/>
        </w:numPr>
        <w:spacing w:line="240" w:lineRule="auto"/>
        <w:textAlignment w:val="baseline"/>
        <w:rPr>
          <w:rFonts w:ascii="Arial" w:eastAsia="Times New Roman" w:hAnsi="Arial" w:cs="Arial"/>
          <w:color w:val="000000"/>
          <w:kern w:val="0"/>
          <w:sz w:val="24"/>
          <w:szCs w:val="24"/>
          <w14:ligatures w14:val="none"/>
        </w:rPr>
      </w:pPr>
      <w:r w:rsidRPr="00774586">
        <w:rPr>
          <w:rFonts w:ascii="Calibri" w:eastAsia="Times New Roman" w:hAnsi="Calibri" w:cs="Calibri"/>
          <w:color w:val="000000"/>
          <w:kern w:val="0"/>
          <w:sz w:val="24"/>
          <w:szCs w:val="24"/>
          <w14:ligatures w14:val="none"/>
        </w:rPr>
        <w:t>The primary color for undershirts is black. No option is authorized for black shirts. See the uniform chart to determine which color combinations are authorized for other colors.</w:t>
      </w:r>
    </w:p>
    <w:p w14:paraId="0F693E4F" w14:textId="77777777" w:rsidR="00114F30" w:rsidRDefault="00114F30" w:rsidP="00114F30">
      <w:pPr>
        <w:rPr>
          <w:sz w:val="24"/>
          <w:szCs w:val="24"/>
        </w:rPr>
      </w:pPr>
      <w:r>
        <w:rPr>
          <w:sz w:val="24"/>
          <w:szCs w:val="24"/>
        </w:rPr>
        <w:t>Amendment #2 – Cold Weather Adjustments</w:t>
      </w:r>
    </w:p>
    <w:p w14:paraId="53881425" w14:textId="77777777" w:rsidR="00114F30" w:rsidRDefault="00114F30" w:rsidP="00114F30">
      <w:pPr>
        <w:rPr>
          <w:sz w:val="24"/>
          <w:szCs w:val="24"/>
        </w:rPr>
      </w:pPr>
      <w:r>
        <w:rPr>
          <w:sz w:val="24"/>
          <w:szCs w:val="24"/>
        </w:rPr>
        <w:t>The proposed amendment would add Part 3 to the Uniform Policy</w:t>
      </w:r>
    </w:p>
    <w:p w14:paraId="2679B92B" w14:textId="4E548C81" w:rsidR="00114F30" w:rsidRDefault="00114F30" w:rsidP="00114F30">
      <w:pPr>
        <w:rPr>
          <w:sz w:val="24"/>
          <w:szCs w:val="24"/>
        </w:rPr>
      </w:pPr>
      <w:r w:rsidRPr="00957622">
        <w:rPr>
          <w:b/>
          <w:bCs/>
          <w:sz w:val="24"/>
          <w:szCs w:val="24"/>
        </w:rPr>
        <w:t>PART</w:t>
      </w:r>
      <w:r>
        <w:rPr>
          <w:sz w:val="24"/>
          <w:szCs w:val="24"/>
        </w:rPr>
        <w:t xml:space="preserve"> </w:t>
      </w:r>
      <w:r w:rsidRPr="00957622">
        <w:rPr>
          <w:b/>
          <w:bCs/>
          <w:sz w:val="24"/>
          <w:szCs w:val="24"/>
        </w:rPr>
        <w:t>THREE</w:t>
      </w:r>
      <w:r>
        <w:rPr>
          <w:sz w:val="24"/>
          <w:szCs w:val="24"/>
        </w:rPr>
        <w:t xml:space="preserve"> – Special Circumstances</w:t>
      </w:r>
      <w:r w:rsidR="008F7359">
        <w:rPr>
          <w:sz w:val="24"/>
          <w:szCs w:val="24"/>
        </w:rPr>
        <w:t xml:space="preserve"> </w:t>
      </w:r>
    </w:p>
    <w:p w14:paraId="26C1656A" w14:textId="77777777" w:rsidR="00114F30" w:rsidRPr="007E2E04" w:rsidRDefault="00114F30" w:rsidP="00114F30">
      <w:pPr>
        <w:pStyle w:val="ListParagraph"/>
        <w:numPr>
          <w:ilvl w:val="1"/>
          <w:numId w:val="14"/>
        </w:numPr>
        <w:spacing w:after="0" w:line="240" w:lineRule="auto"/>
        <w:textAlignment w:val="baseline"/>
        <w:rPr>
          <w:rFonts w:ascii="Courier New" w:eastAsia="Times New Roman" w:hAnsi="Courier New" w:cs="Courier New"/>
          <w:color w:val="000000"/>
          <w:kern w:val="0"/>
          <w:sz w:val="24"/>
          <w:szCs w:val="24"/>
          <w14:ligatures w14:val="none"/>
        </w:rPr>
      </w:pPr>
      <w:r w:rsidRPr="007E2E04">
        <w:rPr>
          <w:rFonts w:ascii="Calibri" w:eastAsia="Times New Roman" w:hAnsi="Calibri" w:cs="Calibri"/>
          <w:color w:val="000000"/>
          <w:kern w:val="0"/>
          <w:sz w:val="24"/>
          <w:szCs w:val="24"/>
          <w14:ligatures w14:val="none"/>
        </w:rPr>
        <w:t xml:space="preserve">For travel baseball games (excluding tournaments or showcases) and other recreational baseball leagues (excluding tournaments or showcases) during periods of cold weather, umpires may choose to wear a </w:t>
      </w:r>
      <w:r>
        <w:rPr>
          <w:rFonts w:ascii="Calibri" w:eastAsia="Times New Roman" w:hAnsi="Calibri" w:cs="Calibri"/>
          <w:color w:val="000000"/>
          <w:kern w:val="0"/>
          <w:sz w:val="24"/>
          <w:szCs w:val="24"/>
          <w14:ligatures w14:val="none"/>
        </w:rPr>
        <w:t>knit wool cap/</w:t>
      </w:r>
      <w:r w:rsidRPr="007E2E04">
        <w:rPr>
          <w:rFonts w:ascii="Calibri" w:eastAsia="Times New Roman" w:hAnsi="Calibri" w:cs="Calibri"/>
          <w:color w:val="000000"/>
          <w:kern w:val="0"/>
          <w:sz w:val="24"/>
          <w:szCs w:val="24"/>
          <w14:ligatures w14:val="none"/>
        </w:rPr>
        <w:t xml:space="preserve">beanie. </w:t>
      </w:r>
      <w:r>
        <w:rPr>
          <w:rFonts w:ascii="Calibri" w:eastAsia="Times New Roman" w:hAnsi="Calibri" w:cs="Calibri"/>
          <w:color w:val="000000"/>
          <w:kern w:val="0"/>
          <w:sz w:val="24"/>
          <w:szCs w:val="24"/>
          <w14:ligatures w14:val="none"/>
        </w:rPr>
        <w:t xml:space="preserve">The </w:t>
      </w:r>
      <w:r w:rsidRPr="007E2E04">
        <w:rPr>
          <w:rFonts w:ascii="Calibri" w:eastAsia="Times New Roman" w:hAnsi="Calibri" w:cs="Calibri"/>
          <w:color w:val="000000"/>
          <w:kern w:val="0"/>
          <w:sz w:val="24"/>
          <w:szCs w:val="24"/>
          <w14:ligatures w14:val="none"/>
        </w:rPr>
        <w:t>primary</w:t>
      </w:r>
      <w:r>
        <w:rPr>
          <w:rFonts w:ascii="Calibri" w:eastAsia="Times New Roman" w:hAnsi="Calibri" w:cs="Calibri"/>
          <w:color w:val="000000"/>
          <w:kern w:val="0"/>
          <w:sz w:val="24"/>
          <w:szCs w:val="24"/>
          <w14:ligatures w14:val="none"/>
        </w:rPr>
        <w:t>/preferred</w:t>
      </w:r>
      <w:r w:rsidRPr="007E2E04">
        <w:rPr>
          <w:rFonts w:ascii="Calibri" w:eastAsia="Times New Roman" w:hAnsi="Calibri" w:cs="Calibri"/>
          <w:color w:val="000000"/>
          <w:kern w:val="0"/>
          <w:sz w:val="24"/>
          <w:szCs w:val="24"/>
          <w14:ligatures w14:val="none"/>
        </w:rPr>
        <w:t xml:space="preserve"> color </w:t>
      </w:r>
      <w:r>
        <w:rPr>
          <w:rFonts w:ascii="Calibri" w:eastAsia="Times New Roman" w:hAnsi="Calibri" w:cs="Calibri"/>
          <w:color w:val="000000"/>
          <w:kern w:val="0"/>
          <w:sz w:val="24"/>
          <w:szCs w:val="24"/>
          <w14:ligatures w14:val="none"/>
        </w:rPr>
        <w:t>is</w:t>
      </w:r>
      <w:r w:rsidRPr="007E2E04">
        <w:rPr>
          <w:rFonts w:ascii="Calibri" w:eastAsia="Times New Roman" w:hAnsi="Calibri" w:cs="Calibri"/>
          <w:color w:val="000000"/>
          <w:kern w:val="0"/>
          <w:sz w:val="24"/>
          <w:szCs w:val="24"/>
          <w14:ligatures w14:val="none"/>
        </w:rPr>
        <w:t xml:space="preserve"> black (navy is also acceptable)</w:t>
      </w:r>
      <w:r>
        <w:rPr>
          <w:rFonts w:ascii="Calibri" w:eastAsia="Times New Roman" w:hAnsi="Calibri" w:cs="Calibri"/>
          <w:color w:val="000000"/>
          <w:kern w:val="0"/>
          <w:sz w:val="24"/>
          <w:szCs w:val="24"/>
          <w14:ligatures w14:val="none"/>
        </w:rPr>
        <w:t>.</w:t>
      </w:r>
      <w:r w:rsidRPr="007E2E04">
        <w:rPr>
          <w:rFonts w:ascii="Calibri" w:eastAsia="Times New Roman" w:hAnsi="Calibri" w:cs="Calibri"/>
          <w:color w:val="000000"/>
          <w:kern w:val="0"/>
          <w:sz w:val="24"/>
          <w:szCs w:val="24"/>
          <w14:ligatures w14:val="none"/>
        </w:rPr>
        <w:t xml:space="preserve"> The standard requirements are no pom-pom style hats, no patterns, no stripes, no graphics, no </w:t>
      </w:r>
      <w:r>
        <w:rPr>
          <w:rFonts w:ascii="Calibri" w:eastAsia="Times New Roman" w:hAnsi="Calibri" w:cs="Calibri"/>
          <w:color w:val="000000"/>
          <w:kern w:val="0"/>
          <w:sz w:val="24"/>
          <w:szCs w:val="24"/>
          <w14:ligatures w14:val="none"/>
        </w:rPr>
        <w:t xml:space="preserve">non-Association-related </w:t>
      </w:r>
      <w:r w:rsidRPr="007E2E04">
        <w:rPr>
          <w:rFonts w:ascii="Calibri" w:eastAsia="Times New Roman" w:hAnsi="Calibri" w:cs="Calibri"/>
          <w:color w:val="000000"/>
          <w:kern w:val="0"/>
          <w:sz w:val="24"/>
          <w:szCs w:val="24"/>
          <w14:ligatures w14:val="none"/>
        </w:rPr>
        <w:t>logos, no elaborate weaves or textures.</w:t>
      </w:r>
      <w:r>
        <w:rPr>
          <w:rFonts w:ascii="Calibri" w:eastAsia="Times New Roman" w:hAnsi="Calibri" w:cs="Calibri"/>
          <w:color w:val="000000"/>
          <w:kern w:val="0"/>
          <w:sz w:val="24"/>
          <w:szCs w:val="24"/>
          <w14:ligatures w14:val="none"/>
        </w:rPr>
        <w:t xml:space="preserve"> The </w:t>
      </w:r>
      <w:r w:rsidRPr="007E2E04">
        <w:rPr>
          <w:rFonts w:ascii="Calibri" w:eastAsia="Times New Roman" w:hAnsi="Calibri" w:cs="Calibri"/>
          <w:color w:val="000000"/>
          <w:kern w:val="0"/>
          <w:sz w:val="24"/>
          <w:szCs w:val="24"/>
          <w14:ligatures w14:val="none"/>
        </w:rPr>
        <w:t xml:space="preserve">letters </w:t>
      </w:r>
      <w:r w:rsidRPr="007E2E04">
        <w:rPr>
          <w:rFonts w:ascii="Calibri" w:eastAsia="Times New Roman" w:hAnsi="Calibri" w:cs="Calibri"/>
          <w:b/>
          <w:bCs/>
          <w:color w:val="000000"/>
          <w:kern w:val="0"/>
          <w:sz w:val="24"/>
          <w:szCs w:val="24"/>
          <w14:ligatures w14:val="none"/>
        </w:rPr>
        <w:t xml:space="preserve">NV </w:t>
      </w:r>
      <w:r w:rsidRPr="007E2E04">
        <w:rPr>
          <w:rFonts w:ascii="Calibri" w:eastAsia="Times New Roman" w:hAnsi="Calibri" w:cs="Calibri"/>
          <w:color w:val="000000"/>
          <w:kern w:val="0"/>
          <w:sz w:val="24"/>
          <w:szCs w:val="24"/>
          <w14:ligatures w14:val="none"/>
        </w:rPr>
        <w:t xml:space="preserve">or </w:t>
      </w:r>
      <w:r w:rsidRPr="007E2E04">
        <w:rPr>
          <w:rFonts w:ascii="Calibri" w:eastAsia="Times New Roman" w:hAnsi="Calibri" w:cs="Calibri"/>
          <w:b/>
          <w:bCs/>
          <w:color w:val="000000"/>
          <w:kern w:val="0"/>
          <w:sz w:val="24"/>
          <w:szCs w:val="24"/>
          <w14:ligatures w14:val="none"/>
        </w:rPr>
        <w:t>MAC</w:t>
      </w:r>
      <w:r w:rsidRPr="007E2E04">
        <w:rPr>
          <w:rFonts w:ascii="Calibri" w:eastAsia="Times New Roman" w:hAnsi="Calibri" w:cs="Calibri"/>
          <w:color w:val="000000"/>
          <w:kern w:val="0"/>
          <w:sz w:val="24"/>
          <w:szCs w:val="24"/>
          <w14:ligatures w14:val="none"/>
        </w:rPr>
        <w:t xml:space="preserve"> in plain, block font </w:t>
      </w:r>
      <w:r>
        <w:rPr>
          <w:rFonts w:ascii="Calibri" w:eastAsia="Times New Roman" w:hAnsi="Calibri" w:cs="Calibri"/>
          <w:color w:val="000000"/>
          <w:kern w:val="0"/>
          <w:sz w:val="24"/>
          <w:szCs w:val="24"/>
          <w14:ligatures w14:val="none"/>
        </w:rPr>
        <w:t>or</w:t>
      </w:r>
      <w:r w:rsidRPr="007E2E04">
        <w:rPr>
          <w:rFonts w:ascii="Calibri" w:eastAsia="Times New Roman" w:hAnsi="Calibri" w:cs="Calibri"/>
          <w:b/>
          <w:bCs/>
          <w:color w:val="000000"/>
          <w:kern w:val="0"/>
          <w:sz w:val="24"/>
          <w:szCs w:val="24"/>
          <w14:ligatures w14:val="none"/>
        </w:rPr>
        <w:t xml:space="preserve"> </w:t>
      </w:r>
      <w:r w:rsidRPr="007E2E04">
        <w:rPr>
          <w:rFonts w:ascii="Calibri" w:eastAsia="Times New Roman" w:hAnsi="Calibri" w:cs="Calibri"/>
          <w:color w:val="000000"/>
          <w:kern w:val="0"/>
          <w:sz w:val="24"/>
          <w:szCs w:val="24"/>
          <w14:ligatures w14:val="none"/>
        </w:rPr>
        <w:t xml:space="preserve">an </w:t>
      </w:r>
      <w:r w:rsidRPr="007E2E04">
        <w:rPr>
          <w:rFonts w:ascii="Calibri" w:eastAsia="Times New Roman" w:hAnsi="Calibri" w:cs="Calibri"/>
          <w:b/>
          <w:bCs/>
          <w:color w:val="000000"/>
          <w:kern w:val="0"/>
          <w:sz w:val="24"/>
          <w:szCs w:val="24"/>
          <w14:ligatures w14:val="none"/>
        </w:rPr>
        <w:t>NVBUA</w:t>
      </w:r>
      <w:r w:rsidRPr="007E2E04">
        <w:rPr>
          <w:rFonts w:ascii="Calibri" w:eastAsia="Times New Roman" w:hAnsi="Calibri" w:cs="Calibri"/>
          <w:color w:val="000000"/>
          <w:kern w:val="0"/>
          <w:sz w:val="24"/>
          <w:szCs w:val="24"/>
          <w14:ligatures w14:val="none"/>
        </w:rPr>
        <w:t xml:space="preserve"> or </w:t>
      </w:r>
      <w:r w:rsidRPr="007E2E04">
        <w:rPr>
          <w:rFonts w:ascii="Calibri" w:eastAsia="Times New Roman" w:hAnsi="Calibri" w:cs="Calibri"/>
          <w:b/>
          <w:bCs/>
          <w:color w:val="000000"/>
          <w:kern w:val="0"/>
          <w:sz w:val="24"/>
          <w:szCs w:val="24"/>
          <w14:ligatures w14:val="none"/>
        </w:rPr>
        <w:t>MAC</w:t>
      </w:r>
      <w:r w:rsidRPr="007E2E04">
        <w:rPr>
          <w:rFonts w:ascii="Calibri" w:eastAsia="Times New Roman" w:hAnsi="Calibri" w:cs="Calibri"/>
          <w:color w:val="000000"/>
          <w:kern w:val="0"/>
          <w:sz w:val="24"/>
          <w:szCs w:val="24"/>
          <w14:ligatures w14:val="none"/>
        </w:rPr>
        <w:t xml:space="preserve"> association patch are acceptable</w:t>
      </w:r>
      <w:r>
        <w:rPr>
          <w:rFonts w:ascii="Calibri" w:eastAsia="Times New Roman" w:hAnsi="Calibri" w:cs="Calibri"/>
          <w:color w:val="000000"/>
          <w:kern w:val="0"/>
          <w:sz w:val="24"/>
          <w:szCs w:val="24"/>
          <w14:ligatures w14:val="none"/>
        </w:rPr>
        <w:t>.</w:t>
      </w:r>
    </w:p>
    <w:p w14:paraId="645C4F39" w14:textId="77777777" w:rsidR="00114F30" w:rsidRDefault="00114F30" w:rsidP="00114F30">
      <w:pPr>
        <w:rPr>
          <w:sz w:val="24"/>
          <w:szCs w:val="24"/>
        </w:rPr>
      </w:pPr>
    </w:p>
    <w:p w14:paraId="0B89F451" w14:textId="31F991A1" w:rsidR="008F7359" w:rsidRDefault="00114F30" w:rsidP="00114F30">
      <w:pPr>
        <w:rPr>
          <w:sz w:val="24"/>
          <w:szCs w:val="24"/>
        </w:rPr>
      </w:pPr>
      <w:r>
        <w:rPr>
          <w:sz w:val="24"/>
          <w:szCs w:val="24"/>
        </w:rPr>
        <w:t xml:space="preserve">Amendment #3 – </w:t>
      </w:r>
      <w:r w:rsidR="008F7359">
        <w:rPr>
          <w:sz w:val="24"/>
          <w:szCs w:val="24"/>
        </w:rPr>
        <w:t>Hot Weather Adjustments</w:t>
      </w:r>
    </w:p>
    <w:p w14:paraId="06F5D4B6" w14:textId="77777777" w:rsidR="00114F30" w:rsidRDefault="00114F30" w:rsidP="00114F30">
      <w:pPr>
        <w:rPr>
          <w:sz w:val="24"/>
          <w:szCs w:val="24"/>
        </w:rPr>
      </w:pPr>
      <w:r>
        <w:rPr>
          <w:sz w:val="24"/>
          <w:szCs w:val="24"/>
        </w:rPr>
        <w:t>The proposed amendment would add Part 3 to the Uniform Policy</w:t>
      </w:r>
    </w:p>
    <w:p w14:paraId="1ECB08B6" w14:textId="5C95C348" w:rsidR="00CB0BC1" w:rsidRDefault="00114F30" w:rsidP="00114F30">
      <w:pPr>
        <w:numPr>
          <w:ilvl w:val="0"/>
          <w:numId w:val="15"/>
        </w:numPr>
        <w:spacing w:after="0" w:line="240" w:lineRule="auto"/>
        <w:textAlignment w:val="baseline"/>
        <w:rPr>
          <w:rFonts w:ascii="Calibri" w:eastAsia="Times New Roman" w:hAnsi="Calibri" w:cs="Calibri"/>
          <w:color w:val="000000"/>
          <w:kern w:val="0"/>
          <w:sz w:val="24"/>
          <w:szCs w:val="24"/>
          <w14:ligatures w14:val="none"/>
        </w:rPr>
      </w:pPr>
      <w:r w:rsidRPr="0067741E">
        <w:rPr>
          <w:rFonts w:ascii="Calibri" w:eastAsia="Times New Roman" w:hAnsi="Calibri" w:cs="Calibri"/>
          <w:color w:val="000000"/>
          <w:kern w:val="0"/>
          <w:sz w:val="24"/>
          <w:szCs w:val="24"/>
          <w14:ligatures w14:val="none"/>
        </w:rPr>
        <w:t xml:space="preserve">For travel baseball and other recreational baseball leagues (excluding tournaments or showcases) during periods of exceptionally hot weather, umpires may choose to wear shorts. The primary color is charcoal grey. This is an option for base umpires only. The plate umpire must wear the full-length pants as described above. Length of shorts should be </w:t>
      </w:r>
      <w:r w:rsidRPr="0067741E">
        <w:rPr>
          <w:rFonts w:ascii="Calibri" w:eastAsia="Times New Roman" w:hAnsi="Calibri" w:cs="Calibri"/>
          <w:color w:val="000000"/>
          <w:kern w:val="0"/>
          <w:sz w:val="24"/>
          <w:szCs w:val="24"/>
          <w14:ligatures w14:val="none"/>
        </w:rPr>
        <w:lastRenderedPageBreak/>
        <w:t xml:space="preserve">tailored to either AT or ABOVE the knee, +/- 1-inch. In addition to the color and length standards the shorts should be plain in their appearance. Cutoffs, short-shorts, gym shorts, cargo shorts are prohibited. The shorts must have no prints, patterns, graphics and no large logos. Golf shorts or business-casual type shorts are acceptable. It is the responsibility of the umpire to maintain a professional appearance that is consistent with the high standards of NVBUA-MAC. Low-cut black </w:t>
      </w:r>
      <w:r>
        <w:rPr>
          <w:rFonts w:ascii="Calibri" w:eastAsia="Times New Roman" w:hAnsi="Calibri" w:cs="Calibri"/>
          <w:color w:val="000000"/>
          <w:kern w:val="0"/>
          <w:sz w:val="24"/>
          <w:szCs w:val="24"/>
          <w14:ligatures w14:val="none"/>
        </w:rPr>
        <w:t xml:space="preserve">preferred (Navy Blue is also acceptable) </w:t>
      </w:r>
      <w:r w:rsidRPr="0067741E">
        <w:rPr>
          <w:rFonts w:ascii="Calibri" w:eastAsia="Times New Roman" w:hAnsi="Calibri" w:cs="Calibri"/>
          <w:color w:val="000000"/>
          <w:kern w:val="0"/>
          <w:sz w:val="24"/>
          <w:szCs w:val="24"/>
          <w14:ligatures w14:val="none"/>
        </w:rPr>
        <w:t>socks</w:t>
      </w:r>
      <w:r>
        <w:rPr>
          <w:rFonts w:ascii="Calibri" w:eastAsia="Times New Roman" w:hAnsi="Calibri" w:cs="Calibri"/>
          <w:color w:val="000000"/>
          <w:kern w:val="0"/>
          <w:sz w:val="24"/>
          <w:szCs w:val="24"/>
          <w14:ligatures w14:val="none"/>
        </w:rPr>
        <w:t xml:space="preserve"> </w:t>
      </w:r>
      <w:r w:rsidRPr="0067741E">
        <w:rPr>
          <w:rFonts w:ascii="Calibri" w:eastAsia="Times New Roman" w:hAnsi="Calibri" w:cs="Calibri"/>
          <w:color w:val="000000"/>
          <w:kern w:val="0"/>
          <w:sz w:val="24"/>
          <w:szCs w:val="24"/>
          <w14:ligatures w14:val="none"/>
        </w:rPr>
        <w:t>are to be worn with shorts, no knee-high length sock</w:t>
      </w:r>
      <w:r>
        <w:rPr>
          <w:rFonts w:ascii="Calibri" w:eastAsia="Times New Roman" w:hAnsi="Calibri" w:cs="Calibri"/>
          <w:color w:val="000000"/>
          <w:kern w:val="0"/>
          <w:sz w:val="24"/>
          <w:szCs w:val="24"/>
          <w14:ligatures w14:val="none"/>
        </w:rPr>
        <w:t>s can be worn with shorts</w:t>
      </w:r>
      <w:r w:rsidRPr="0067741E">
        <w:rPr>
          <w:rFonts w:ascii="Calibri" w:eastAsia="Times New Roman" w:hAnsi="Calibri" w:cs="Calibri"/>
          <w:color w:val="000000"/>
          <w:kern w:val="0"/>
          <w:sz w:val="24"/>
          <w:szCs w:val="24"/>
          <w14:ligatures w14:val="none"/>
        </w:rPr>
        <w:t>. Any questions about the application of these policies to a specific game an umpire is scheduled for should be directed to the MAC/NCBUA Commissioner’s Office</w:t>
      </w:r>
      <w:r w:rsidR="00F853D2">
        <w:rPr>
          <w:rFonts w:ascii="Calibri" w:eastAsia="Times New Roman" w:hAnsi="Calibri" w:cs="Calibri"/>
          <w:color w:val="000000"/>
          <w:kern w:val="0"/>
          <w:sz w:val="24"/>
          <w:szCs w:val="24"/>
          <w14:ligatures w14:val="none"/>
        </w:rPr>
        <w:t>.</w:t>
      </w:r>
    </w:p>
    <w:p w14:paraId="7553C30C" w14:textId="77777777" w:rsidR="008F7359" w:rsidRDefault="008F7359" w:rsidP="008F7359">
      <w:pPr>
        <w:spacing w:after="0" w:line="240" w:lineRule="auto"/>
        <w:textAlignment w:val="baseline"/>
        <w:rPr>
          <w:rFonts w:ascii="Calibri" w:eastAsia="Times New Roman" w:hAnsi="Calibri" w:cs="Calibri"/>
          <w:color w:val="000000"/>
          <w:kern w:val="0"/>
          <w:sz w:val="24"/>
          <w:szCs w:val="24"/>
          <w14:ligatures w14:val="none"/>
        </w:rPr>
      </w:pPr>
    </w:p>
    <w:p w14:paraId="147CFD60" w14:textId="7222031D" w:rsidR="008F7359" w:rsidRDefault="008F7359" w:rsidP="008F7359">
      <w:pPr>
        <w:spacing w:after="0" w:line="240" w:lineRule="auto"/>
        <w:jc w:val="center"/>
        <w:textAlignment w:val="baseline"/>
        <w:rPr>
          <w:rFonts w:ascii="Calibri" w:eastAsia="Times New Roman" w:hAnsi="Calibri" w:cs="Calibri"/>
          <w:color w:val="000000"/>
          <w:kern w:val="0"/>
          <w:sz w:val="24"/>
          <w:szCs w:val="24"/>
          <w14:ligatures w14:val="none"/>
        </w:rPr>
      </w:pPr>
      <w:r>
        <w:rPr>
          <w:noProof/>
        </w:rPr>
        <w:drawing>
          <wp:inline distT="0" distB="0" distL="0" distR="0" wp14:anchorId="1DDE53A4" wp14:editId="516C3F2C">
            <wp:extent cx="1849582" cy="2034540"/>
            <wp:effectExtent l="0" t="0" r="0" b="3810"/>
            <wp:docPr id="4" name="Picture 2" descr="CODE-ZERO Shorts Men Classic Grey XL | CODE-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DE-ZERO Shorts Men Classic Grey XL | CODE-ZER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5925" cy="2041517"/>
                    </a:xfrm>
                    <a:prstGeom prst="rect">
                      <a:avLst/>
                    </a:prstGeom>
                    <a:noFill/>
                    <a:ln>
                      <a:noFill/>
                    </a:ln>
                  </pic:spPr>
                </pic:pic>
              </a:graphicData>
            </a:graphic>
          </wp:inline>
        </w:drawing>
      </w:r>
    </w:p>
    <w:p w14:paraId="0AE72D42" w14:textId="34470C1F" w:rsidR="008F7359" w:rsidRDefault="008F7359" w:rsidP="008F7359">
      <w:pPr>
        <w:spacing w:after="0" w:line="240" w:lineRule="auto"/>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Amendment #4 – Hot Weather Adjustments</w:t>
      </w:r>
    </w:p>
    <w:p w14:paraId="794CAFC2" w14:textId="77777777" w:rsidR="008F7359" w:rsidRDefault="008F7359" w:rsidP="008F7359">
      <w:pPr>
        <w:spacing w:after="0" w:line="240" w:lineRule="auto"/>
        <w:textAlignment w:val="baseline"/>
        <w:rPr>
          <w:rFonts w:ascii="Calibri" w:eastAsia="Times New Roman" w:hAnsi="Calibri" w:cs="Calibri"/>
          <w:color w:val="000000"/>
          <w:kern w:val="0"/>
          <w:sz w:val="24"/>
          <w:szCs w:val="24"/>
          <w14:ligatures w14:val="none"/>
        </w:rPr>
      </w:pPr>
    </w:p>
    <w:p w14:paraId="2116F1E5" w14:textId="747D6B79" w:rsidR="008F7359" w:rsidRDefault="008F7359" w:rsidP="008F7359">
      <w:pPr>
        <w:spacing w:after="0" w:line="240" w:lineRule="auto"/>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The proposed amendment would add Part 3 to the Uniform Policy </w:t>
      </w:r>
    </w:p>
    <w:p w14:paraId="2F1C27D2" w14:textId="53FBEFFD" w:rsidR="008F7359" w:rsidRPr="002C1EDC" w:rsidRDefault="008F7359" w:rsidP="002C1EDC">
      <w:pPr>
        <w:spacing w:after="0" w:line="240" w:lineRule="auto"/>
        <w:textAlignment w:val="baseline"/>
        <w:rPr>
          <w:rFonts w:ascii="Calibri" w:eastAsia="Times New Roman" w:hAnsi="Calibri" w:cs="Calibri"/>
          <w:color w:val="000000"/>
          <w:kern w:val="0"/>
          <w:sz w:val="24"/>
          <w:szCs w:val="24"/>
          <w14:ligatures w14:val="none"/>
        </w:rPr>
      </w:pPr>
    </w:p>
    <w:p w14:paraId="453FE8C6" w14:textId="23F6D186" w:rsidR="002C1EDC" w:rsidRDefault="002C1EDC" w:rsidP="002C1EDC">
      <w:pPr>
        <w:pStyle w:val="ListParagraph"/>
        <w:numPr>
          <w:ilvl w:val="0"/>
          <w:numId w:val="15"/>
        </w:numPr>
        <w:spacing w:after="0" w:line="240" w:lineRule="auto"/>
        <w:rPr>
          <w:rFonts w:ascii="Calibri" w:eastAsia="Times New Roman" w:hAnsi="Calibri" w:cs="Calibri"/>
          <w:color w:val="000000"/>
          <w:kern w:val="0"/>
          <w:sz w:val="24"/>
          <w:szCs w:val="24"/>
          <w14:ligatures w14:val="none"/>
        </w:rPr>
      </w:pPr>
      <w:r w:rsidRPr="00580FF5">
        <w:rPr>
          <w:rFonts w:ascii="Calibri" w:eastAsia="Times New Roman" w:hAnsi="Calibri" w:cs="Calibri"/>
          <w:color w:val="000000"/>
          <w:kern w:val="0"/>
          <w:sz w:val="24"/>
          <w:szCs w:val="24"/>
          <w14:ligatures w14:val="none"/>
        </w:rPr>
        <w:t>For travel baseball and other recreational baseball leagues (excluding tournaments or showcases) during periods of exceptionally hot weather, umpires may choose to wear a tee shirt. The authorized colors are either navy blue or black. This is an option for base umpires only. The tee shirt must contain an NVBUA-MAC logo. It is the responsibility of the umpire to maintain a professional appearance that is consistent with the high standards of NVBUA-MAC. Any questions about the application of these policies to a specific game an umpire is scheduled for should be directed to the MAC/NCBUA Commissioner’s Office.</w:t>
      </w:r>
    </w:p>
    <w:p w14:paraId="0E35C46B" w14:textId="77777777" w:rsidR="00123651" w:rsidRDefault="00123651" w:rsidP="00123651">
      <w:pPr>
        <w:spacing w:after="0" w:line="240" w:lineRule="auto"/>
        <w:rPr>
          <w:rFonts w:ascii="Calibri" w:eastAsia="Times New Roman" w:hAnsi="Calibri" w:cs="Calibri"/>
          <w:color w:val="000000"/>
          <w:kern w:val="0"/>
          <w:sz w:val="24"/>
          <w:szCs w:val="24"/>
          <w14:ligatures w14:val="none"/>
        </w:rPr>
      </w:pPr>
    </w:p>
    <w:p w14:paraId="2290C68E" w14:textId="77777777" w:rsidR="00123651" w:rsidRPr="00123651" w:rsidRDefault="00123651" w:rsidP="00123651">
      <w:pPr>
        <w:spacing w:after="0" w:line="240" w:lineRule="auto"/>
        <w:rPr>
          <w:rFonts w:ascii="Calibri" w:eastAsia="Times New Roman" w:hAnsi="Calibri" w:cs="Calibri"/>
          <w:color w:val="000000"/>
          <w:kern w:val="0"/>
          <w:sz w:val="24"/>
          <w:szCs w:val="24"/>
          <w14:ligatures w14:val="none"/>
        </w:rPr>
      </w:pPr>
    </w:p>
    <w:p w14:paraId="45A96775" w14:textId="074068E1" w:rsidR="002C1EDC" w:rsidRPr="002C1EDC" w:rsidRDefault="00123651" w:rsidP="0049571F">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14:ligatures w14:val="none"/>
        </w:rPr>
        <w:drawing>
          <wp:inline distT="0" distB="0" distL="0" distR="0" wp14:anchorId="3FABE1AC" wp14:editId="271DEB3D">
            <wp:extent cx="2123440" cy="1592580"/>
            <wp:effectExtent l="0" t="0" r="0" b="7620"/>
            <wp:docPr id="14337736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3440" cy="1592580"/>
                    </a:xfrm>
                    <a:prstGeom prst="rect">
                      <a:avLst/>
                    </a:prstGeom>
                    <a:noFill/>
                  </pic:spPr>
                </pic:pic>
              </a:graphicData>
            </a:graphic>
          </wp:inline>
        </w:drawing>
      </w:r>
      <w:r>
        <w:rPr>
          <w:noProof/>
        </w:rPr>
        <mc:AlternateContent>
          <mc:Choice Requires="wps">
            <w:drawing>
              <wp:inline distT="0" distB="0" distL="0" distR="0" wp14:anchorId="42E68E0F" wp14:editId="21E4A6E6">
                <wp:extent cx="304800" cy="304800"/>
                <wp:effectExtent l="0" t="0" r="0" b="0"/>
                <wp:docPr id="288956838" name="AutoShape 5"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C6A84F" id="AutoShape 5"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2C1EDC" w:rsidRPr="002C1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911CD"/>
    <w:multiLevelType w:val="multilevel"/>
    <w:tmpl w:val="41FE2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500DC"/>
    <w:multiLevelType w:val="multilevel"/>
    <w:tmpl w:val="2B46735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1416816"/>
    <w:multiLevelType w:val="multilevel"/>
    <w:tmpl w:val="2FEAA8AC"/>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36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32C5B70"/>
    <w:multiLevelType w:val="multilevel"/>
    <w:tmpl w:val="2B46735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5AF3888"/>
    <w:multiLevelType w:val="hybridMultilevel"/>
    <w:tmpl w:val="BFD4D0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5849A6"/>
    <w:multiLevelType w:val="multilevel"/>
    <w:tmpl w:val="73B2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27D1B"/>
    <w:multiLevelType w:val="multilevel"/>
    <w:tmpl w:val="2B46735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251643D"/>
    <w:multiLevelType w:val="multilevel"/>
    <w:tmpl w:val="2B46735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2AF7060"/>
    <w:multiLevelType w:val="multilevel"/>
    <w:tmpl w:val="D304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B12F4"/>
    <w:multiLevelType w:val="multilevel"/>
    <w:tmpl w:val="2FEAA1EC"/>
    <w:lvl w:ilvl="0">
      <w:start w:val="2"/>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D5D3B39"/>
    <w:multiLevelType w:val="hybridMultilevel"/>
    <w:tmpl w:val="BFD4D06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786436F"/>
    <w:multiLevelType w:val="hybridMultilevel"/>
    <w:tmpl w:val="60C60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F3A81"/>
    <w:multiLevelType w:val="multilevel"/>
    <w:tmpl w:val="2A821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736888">
    <w:abstractNumId w:val="12"/>
  </w:num>
  <w:num w:numId="2" w16cid:durableId="1091782702">
    <w:abstractNumId w:val="12"/>
    <w:lvlOverride w:ilvl="1">
      <w:lvl w:ilvl="1">
        <w:numFmt w:val="bullet"/>
        <w:lvlText w:val=""/>
        <w:lvlJc w:val="left"/>
        <w:pPr>
          <w:tabs>
            <w:tab w:val="num" w:pos="1440"/>
          </w:tabs>
          <w:ind w:left="1440" w:hanging="360"/>
        </w:pPr>
        <w:rPr>
          <w:rFonts w:ascii="Symbol" w:hAnsi="Symbol" w:hint="default"/>
          <w:sz w:val="20"/>
        </w:rPr>
      </w:lvl>
    </w:lvlOverride>
  </w:num>
  <w:num w:numId="3" w16cid:durableId="1705902160">
    <w:abstractNumId w:val="12"/>
    <w:lvlOverride w:ilvl="1">
      <w:lvl w:ilvl="1">
        <w:numFmt w:val="bullet"/>
        <w:lvlText w:val=""/>
        <w:lvlJc w:val="left"/>
        <w:pPr>
          <w:tabs>
            <w:tab w:val="num" w:pos="1440"/>
          </w:tabs>
          <w:ind w:left="1440" w:hanging="360"/>
        </w:pPr>
        <w:rPr>
          <w:rFonts w:ascii="Symbol" w:hAnsi="Symbol" w:hint="default"/>
          <w:sz w:val="20"/>
        </w:rPr>
      </w:lvl>
    </w:lvlOverride>
  </w:num>
  <w:num w:numId="4" w16cid:durableId="871303969">
    <w:abstractNumId w:val="5"/>
  </w:num>
  <w:num w:numId="5" w16cid:durableId="1072388948">
    <w:abstractNumId w:val="0"/>
  </w:num>
  <w:num w:numId="6" w16cid:durableId="708578633">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206813963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1914659052">
    <w:abstractNumId w:val="8"/>
  </w:num>
  <w:num w:numId="9" w16cid:durableId="1700810788">
    <w:abstractNumId w:val="4"/>
  </w:num>
  <w:num w:numId="10" w16cid:durableId="682124845">
    <w:abstractNumId w:val="3"/>
  </w:num>
  <w:num w:numId="11" w16cid:durableId="1503398285">
    <w:abstractNumId w:val="6"/>
  </w:num>
  <w:num w:numId="12" w16cid:durableId="103354435">
    <w:abstractNumId w:val="1"/>
  </w:num>
  <w:num w:numId="13" w16cid:durableId="570236073">
    <w:abstractNumId w:val="7"/>
  </w:num>
  <w:num w:numId="14" w16cid:durableId="1341203391">
    <w:abstractNumId w:val="2"/>
  </w:num>
  <w:num w:numId="15" w16cid:durableId="1077290281">
    <w:abstractNumId w:val="9"/>
  </w:num>
  <w:num w:numId="16" w16cid:durableId="866794629">
    <w:abstractNumId w:val="11"/>
  </w:num>
  <w:num w:numId="17" w16cid:durableId="9659353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8A"/>
    <w:rsid w:val="000335E9"/>
    <w:rsid w:val="00052CB0"/>
    <w:rsid w:val="00062B8A"/>
    <w:rsid w:val="00114F30"/>
    <w:rsid w:val="00123651"/>
    <w:rsid w:val="001F02D0"/>
    <w:rsid w:val="002207FD"/>
    <w:rsid w:val="002C1EDC"/>
    <w:rsid w:val="002C2837"/>
    <w:rsid w:val="00384A49"/>
    <w:rsid w:val="004251A5"/>
    <w:rsid w:val="004336ED"/>
    <w:rsid w:val="00471011"/>
    <w:rsid w:val="004779DA"/>
    <w:rsid w:val="00481323"/>
    <w:rsid w:val="00494D75"/>
    <w:rsid w:val="0049571F"/>
    <w:rsid w:val="004E495B"/>
    <w:rsid w:val="00580FF5"/>
    <w:rsid w:val="005B71FC"/>
    <w:rsid w:val="005D1141"/>
    <w:rsid w:val="0067741E"/>
    <w:rsid w:val="006D22A7"/>
    <w:rsid w:val="006E5F71"/>
    <w:rsid w:val="006F1D99"/>
    <w:rsid w:val="00774586"/>
    <w:rsid w:val="007D4B6B"/>
    <w:rsid w:val="007E2E04"/>
    <w:rsid w:val="007F2A66"/>
    <w:rsid w:val="00865F7E"/>
    <w:rsid w:val="00874E0E"/>
    <w:rsid w:val="008F7359"/>
    <w:rsid w:val="009320F3"/>
    <w:rsid w:val="00957622"/>
    <w:rsid w:val="00994783"/>
    <w:rsid w:val="00A11255"/>
    <w:rsid w:val="00A5355F"/>
    <w:rsid w:val="00A962DC"/>
    <w:rsid w:val="00B01A05"/>
    <w:rsid w:val="00B757EF"/>
    <w:rsid w:val="00B92550"/>
    <w:rsid w:val="00BD5F4C"/>
    <w:rsid w:val="00BE2272"/>
    <w:rsid w:val="00CB0BC1"/>
    <w:rsid w:val="00D06F38"/>
    <w:rsid w:val="00DA743A"/>
    <w:rsid w:val="00E13090"/>
    <w:rsid w:val="00E90E78"/>
    <w:rsid w:val="00EA2FE2"/>
    <w:rsid w:val="00EA4883"/>
    <w:rsid w:val="00ED678F"/>
    <w:rsid w:val="00F15826"/>
    <w:rsid w:val="00F42E2B"/>
    <w:rsid w:val="00F51B88"/>
    <w:rsid w:val="00F54BF4"/>
    <w:rsid w:val="00F8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55FD"/>
  <w15:chartTrackingRefBased/>
  <w15:docId w15:val="{1AEFEF3D-B670-4DFE-AFF6-A9DDFF5F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B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2B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2B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2B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2B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2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B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2B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2B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2B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2B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2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B8A"/>
    <w:rPr>
      <w:rFonts w:eastAsiaTheme="majorEastAsia" w:cstheme="majorBidi"/>
      <w:color w:val="272727" w:themeColor="text1" w:themeTint="D8"/>
    </w:rPr>
  </w:style>
  <w:style w:type="paragraph" w:styleId="Title">
    <w:name w:val="Title"/>
    <w:basedOn w:val="Normal"/>
    <w:next w:val="Normal"/>
    <w:link w:val="TitleChar"/>
    <w:uiPriority w:val="10"/>
    <w:qFormat/>
    <w:rsid w:val="00062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B8A"/>
    <w:pPr>
      <w:spacing w:before="160"/>
      <w:jc w:val="center"/>
    </w:pPr>
    <w:rPr>
      <w:i/>
      <w:iCs/>
      <w:color w:val="404040" w:themeColor="text1" w:themeTint="BF"/>
    </w:rPr>
  </w:style>
  <w:style w:type="character" w:customStyle="1" w:styleId="QuoteChar">
    <w:name w:val="Quote Char"/>
    <w:basedOn w:val="DefaultParagraphFont"/>
    <w:link w:val="Quote"/>
    <w:uiPriority w:val="29"/>
    <w:rsid w:val="00062B8A"/>
    <w:rPr>
      <w:i/>
      <w:iCs/>
      <w:color w:val="404040" w:themeColor="text1" w:themeTint="BF"/>
    </w:rPr>
  </w:style>
  <w:style w:type="paragraph" w:styleId="ListParagraph">
    <w:name w:val="List Paragraph"/>
    <w:basedOn w:val="Normal"/>
    <w:uiPriority w:val="34"/>
    <w:qFormat/>
    <w:rsid w:val="00062B8A"/>
    <w:pPr>
      <w:ind w:left="720"/>
      <w:contextualSpacing/>
    </w:pPr>
  </w:style>
  <w:style w:type="character" w:styleId="IntenseEmphasis">
    <w:name w:val="Intense Emphasis"/>
    <w:basedOn w:val="DefaultParagraphFont"/>
    <w:uiPriority w:val="21"/>
    <w:qFormat/>
    <w:rsid w:val="00062B8A"/>
    <w:rPr>
      <w:i/>
      <w:iCs/>
      <w:color w:val="2F5496" w:themeColor="accent1" w:themeShade="BF"/>
    </w:rPr>
  </w:style>
  <w:style w:type="paragraph" w:styleId="IntenseQuote">
    <w:name w:val="Intense Quote"/>
    <w:basedOn w:val="Normal"/>
    <w:next w:val="Normal"/>
    <w:link w:val="IntenseQuoteChar"/>
    <w:uiPriority w:val="30"/>
    <w:qFormat/>
    <w:rsid w:val="00062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2B8A"/>
    <w:rPr>
      <w:i/>
      <w:iCs/>
      <w:color w:val="2F5496" w:themeColor="accent1" w:themeShade="BF"/>
    </w:rPr>
  </w:style>
  <w:style w:type="character" w:styleId="IntenseReference">
    <w:name w:val="Intense Reference"/>
    <w:basedOn w:val="DefaultParagraphFont"/>
    <w:uiPriority w:val="32"/>
    <w:qFormat/>
    <w:rsid w:val="00062B8A"/>
    <w:rPr>
      <w:b/>
      <w:bCs/>
      <w:smallCaps/>
      <w:color w:val="2F5496" w:themeColor="accent1" w:themeShade="BF"/>
      <w:spacing w:val="5"/>
    </w:rPr>
  </w:style>
  <w:style w:type="paragraph" w:styleId="Revision">
    <w:name w:val="Revision"/>
    <w:hidden/>
    <w:uiPriority w:val="99"/>
    <w:semiHidden/>
    <w:rsid w:val="007F2A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382">
      <w:bodyDiv w:val="1"/>
      <w:marLeft w:val="0"/>
      <w:marRight w:val="0"/>
      <w:marTop w:val="0"/>
      <w:marBottom w:val="0"/>
      <w:divBdr>
        <w:top w:val="none" w:sz="0" w:space="0" w:color="auto"/>
        <w:left w:val="none" w:sz="0" w:space="0" w:color="auto"/>
        <w:bottom w:val="none" w:sz="0" w:space="0" w:color="auto"/>
        <w:right w:val="none" w:sz="0" w:space="0" w:color="auto"/>
      </w:divBdr>
    </w:div>
    <w:div w:id="1096708897">
      <w:bodyDiv w:val="1"/>
      <w:marLeft w:val="0"/>
      <w:marRight w:val="0"/>
      <w:marTop w:val="0"/>
      <w:marBottom w:val="0"/>
      <w:divBdr>
        <w:top w:val="none" w:sz="0" w:space="0" w:color="auto"/>
        <w:left w:val="none" w:sz="0" w:space="0" w:color="auto"/>
        <w:bottom w:val="none" w:sz="0" w:space="0" w:color="auto"/>
        <w:right w:val="none" w:sz="0" w:space="0" w:color="auto"/>
      </w:divBdr>
    </w:div>
    <w:div w:id="195659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Maher</dc:creator>
  <cp:keywords/>
  <dc:description/>
  <cp:lastModifiedBy>David Maher</cp:lastModifiedBy>
  <cp:revision>18</cp:revision>
  <dcterms:created xsi:type="dcterms:W3CDTF">2025-02-14T15:41:00Z</dcterms:created>
  <dcterms:modified xsi:type="dcterms:W3CDTF">2025-02-19T21:23:00Z</dcterms:modified>
</cp:coreProperties>
</file>